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CF" w:rsidRDefault="002A38CF" w:rsidP="002A38CF">
      <w:pPr>
        <w:ind w:right="1159"/>
        <w:jc w:val="right"/>
        <w:rPr>
          <w:sz w:val="28"/>
        </w:rPr>
      </w:pPr>
      <w:r>
        <w:rPr>
          <w:sz w:val="28"/>
        </w:rPr>
        <w:t>Annexure ‘B’</w:t>
      </w:r>
    </w:p>
    <w:p w:rsidR="002A38CF" w:rsidRDefault="002A38CF" w:rsidP="002A38CF">
      <w:pPr>
        <w:pStyle w:val="BodyText"/>
        <w:rPr>
          <w:sz w:val="24"/>
        </w:rPr>
      </w:pPr>
    </w:p>
    <w:p w:rsidR="002A38CF" w:rsidRDefault="002A38CF" w:rsidP="002A38CF">
      <w:pPr>
        <w:spacing w:before="92" w:line="249" w:lineRule="exact"/>
        <w:ind w:left="220"/>
        <w:rPr>
          <w:b/>
        </w:rPr>
      </w:pPr>
      <w:r>
        <w:rPr>
          <w:b/>
          <w:u w:val="thick"/>
        </w:rPr>
        <w:t>TECHNICAL SPECIFICATION</w:t>
      </w:r>
    </w:p>
    <w:p w:rsidR="002A38CF" w:rsidRDefault="002A38CF" w:rsidP="002A38CF">
      <w:pPr>
        <w:spacing w:line="360" w:lineRule="auto"/>
        <w:ind w:left="220" w:right="296" w:firstLine="719"/>
        <w:jc w:val="both"/>
        <w:rPr>
          <w:sz w:val="26"/>
        </w:rPr>
      </w:pPr>
      <w:r>
        <w:rPr>
          <w:sz w:val="26"/>
        </w:rPr>
        <w:t>Technical specification for fabrication of steel structural required for LT Lines, 11 KV Line, D/S/S on 200 kg. (working load) PSC poles of 8 (eight) meter Length &amp; 33 KV Line on 60 kg. 13 meter Rail poles.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941"/>
        </w:tabs>
        <w:spacing w:line="360" w:lineRule="auto"/>
        <w:ind w:right="297" w:firstLine="0"/>
        <w:jc w:val="both"/>
        <w:rPr>
          <w:sz w:val="26"/>
        </w:rPr>
      </w:pPr>
      <w:r>
        <w:rPr>
          <w:sz w:val="26"/>
        </w:rPr>
        <w:t>Steel structures such as brackets, clamp, channel etc. are to be fabricated as per the relevant drawing for fittings with 8 (eight) meter long PSC poles 200 Kg. working load of REC Design having two cross section 145 x 90 mm and bottom cross section 200 x 90 mm to carry 11 KV/LT lines and distribution transformers with the equipment 60/52 kg rail poles to be used for 33 KV</w:t>
      </w:r>
      <w:r>
        <w:rPr>
          <w:spacing w:val="-3"/>
          <w:sz w:val="26"/>
        </w:rPr>
        <w:t xml:space="preserve"> </w:t>
      </w:r>
      <w:r>
        <w:rPr>
          <w:sz w:val="26"/>
        </w:rPr>
        <w:t>lines.</w:t>
      </w:r>
    </w:p>
    <w:p w:rsidR="002A38CF" w:rsidRDefault="002A38CF" w:rsidP="002A38CF">
      <w:pPr>
        <w:spacing w:line="360" w:lineRule="auto"/>
        <w:ind w:left="220" w:right="300" w:firstLine="719"/>
        <w:jc w:val="both"/>
        <w:rPr>
          <w:sz w:val="26"/>
        </w:rPr>
      </w:pPr>
      <w:r>
        <w:rPr>
          <w:sz w:val="26"/>
        </w:rPr>
        <w:t>The materials are to be fabricated as per the drawing by cold cutting, bending &amp; drilling holes in the steel sections confirming to IS: 1977/73 or other relevant IS which is better for the interest of the company (the reason for offer as per other IS must be mentioned in a forwarding letter with full justification of other relevant IS) having weight per meter as given below: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before="160" w:line="298" w:lineRule="exact"/>
        <w:ind w:hanging="721"/>
        <w:rPr>
          <w:sz w:val="26"/>
        </w:rPr>
      </w:pPr>
      <w:r>
        <w:rPr>
          <w:sz w:val="26"/>
        </w:rPr>
        <w:t>Galvanized Channel 100x50x6</w:t>
      </w:r>
      <w:r>
        <w:rPr>
          <w:spacing w:val="-1"/>
          <w:sz w:val="26"/>
        </w:rPr>
        <w:t xml:space="preserve"> </w:t>
      </w:r>
      <w:r>
        <w:rPr>
          <w:sz w:val="26"/>
        </w:rPr>
        <w:t>mm</w:t>
      </w:r>
      <w:r>
        <w:rPr>
          <w:sz w:val="26"/>
        </w:rPr>
        <w:tab/>
        <w:t>9.56</w:t>
      </w:r>
      <w:r>
        <w:rPr>
          <w:spacing w:val="-4"/>
          <w:sz w:val="26"/>
        </w:rPr>
        <w:t xml:space="preserve"> </w:t>
      </w:r>
      <w:r>
        <w:rPr>
          <w:sz w:val="26"/>
        </w:rPr>
        <w:t>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line="298" w:lineRule="exact"/>
        <w:ind w:hanging="721"/>
        <w:rPr>
          <w:sz w:val="26"/>
        </w:rPr>
      </w:pPr>
      <w:r>
        <w:rPr>
          <w:sz w:val="26"/>
        </w:rPr>
        <w:t>Galvanized Channel 75x40x6 mm</w:t>
      </w:r>
      <w:r>
        <w:rPr>
          <w:sz w:val="26"/>
        </w:rPr>
        <w:tab/>
        <w:t>7.14</w:t>
      </w:r>
      <w:r>
        <w:rPr>
          <w:spacing w:val="-5"/>
          <w:sz w:val="26"/>
        </w:rPr>
        <w:t xml:space="preserve"> </w:t>
      </w:r>
      <w:r>
        <w:rPr>
          <w:sz w:val="26"/>
        </w:rPr>
        <w:t>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before="1" w:line="298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Angle</w:t>
      </w:r>
      <w:r>
        <w:rPr>
          <w:spacing w:val="-2"/>
          <w:sz w:val="26"/>
        </w:rPr>
        <w:t xml:space="preserve"> </w:t>
      </w:r>
      <w:r>
        <w:rPr>
          <w:sz w:val="26"/>
        </w:rPr>
        <w:t>50x50x6mm</w:t>
      </w:r>
      <w:r>
        <w:rPr>
          <w:sz w:val="26"/>
        </w:rPr>
        <w:tab/>
        <w:t>4.50</w:t>
      </w:r>
      <w:r>
        <w:rPr>
          <w:spacing w:val="-5"/>
          <w:sz w:val="26"/>
        </w:rPr>
        <w:t xml:space="preserve"> </w:t>
      </w:r>
      <w:r>
        <w:rPr>
          <w:sz w:val="26"/>
        </w:rPr>
        <w:t>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line="298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Angle</w:t>
      </w:r>
      <w:r>
        <w:rPr>
          <w:spacing w:val="-2"/>
          <w:sz w:val="26"/>
        </w:rPr>
        <w:t xml:space="preserve"> </w:t>
      </w:r>
      <w:r>
        <w:rPr>
          <w:sz w:val="26"/>
        </w:rPr>
        <w:t>40x40x6mm</w:t>
      </w:r>
      <w:r>
        <w:rPr>
          <w:sz w:val="26"/>
        </w:rPr>
        <w:tab/>
        <w:t>3.50kg/meters.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before="1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Flat</w:t>
      </w:r>
      <w:r>
        <w:rPr>
          <w:spacing w:val="-2"/>
          <w:sz w:val="26"/>
        </w:rPr>
        <w:t xml:space="preserve"> </w:t>
      </w:r>
      <w:r>
        <w:rPr>
          <w:sz w:val="26"/>
        </w:rPr>
        <w:t>60x10mm</w:t>
      </w:r>
      <w:r>
        <w:rPr>
          <w:sz w:val="26"/>
        </w:rPr>
        <w:tab/>
        <w:t>4.90kg/meters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before="1" w:line="299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Flat</w:t>
      </w:r>
      <w:r>
        <w:rPr>
          <w:spacing w:val="-2"/>
          <w:sz w:val="26"/>
        </w:rPr>
        <w:t xml:space="preserve"> </w:t>
      </w:r>
      <w:r>
        <w:rPr>
          <w:sz w:val="26"/>
        </w:rPr>
        <w:t>50x10mm</w:t>
      </w:r>
      <w:r>
        <w:rPr>
          <w:sz w:val="26"/>
        </w:rPr>
        <w:tab/>
        <w:t>4.90kg/meters.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line="299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Flat</w:t>
      </w:r>
      <w:r>
        <w:rPr>
          <w:spacing w:val="-2"/>
          <w:sz w:val="26"/>
        </w:rPr>
        <w:t xml:space="preserve"> </w:t>
      </w:r>
      <w:r>
        <w:rPr>
          <w:sz w:val="26"/>
        </w:rPr>
        <w:t>50x8mm</w:t>
      </w:r>
      <w:r>
        <w:rPr>
          <w:sz w:val="26"/>
        </w:rPr>
        <w:tab/>
        <w:t>4.10kg./meters.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before="1" w:line="298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Flat</w:t>
      </w:r>
      <w:r>
        <w:rPr>
          <w:spacing w:val="-2"/>
          <w:sz w:val="26"/>
        </w:rPr>
        <w:t xml:space="preserve"> </w:t>
      </w:r>
      <w:r>
        <w:rPr>
          <w:sz w:val="26"/>
        </w:rPr>
        <w:t>50x6mm</w:t>
      </w:r>
      <w:r>
        <w:rPr>
          <w:sz w:val="26"/>
        </w:rPr>
        <w:tab/>
        <w:t>2.10kg/meters.</w:t>
      </w:r>
    </w:p>
    <w:p w:rsidR="002A38CF" w:rsidRDefault="002A38CF" w:rsidP="002A38CF">
      <w:pPr>
        <w:pStyle w:val="ListParagraph"/>
        <w:numPr>
          <w:ilvl w:val="0"/>
          <w:numId w:val="2"/>
        </w:numPr>
        <w:tabs>
          <w:tab w:val="left" w:pos="940"/>
          <w:tab w:val="left" w:pos="941"/>
          <w:tab w:val="left" w:pos="5981"/>
        </w:tabs>
        <w:spacing w:line="298" w:lineRule="exact"/>
        <w:ind w:hanging="721"/>
        <w:rPr>
          <w:sz w:val="26"/>
        </w:rPr>
      </w:pPr>
      <w:r>
        <w:rPr>
          <w:sz w:val="26"/>
        </w:rPr>
        <w:t>Galvanized</w:t>
      </w:r>
      <w:r>
        <w:rPr>
          <w:spacing w:val="1"/>
          <w:sz w:val="26"/>
        </w:rPr>
        <w:t xml:space="preserve"> </w:t>
      </w:r>
      <w:r>
        <w:rPr>
          <w:sz w:val="26"/>
        </w:rPr>
        <w:t>Flat</w:t>
      </w:r>
      <w:r>
        <w:rPr>
          <w:spacing w:val="-2"/>
          <w:sz w:val="26"/>
        </w:rPr>
        <w:t xml:space="preserve"> </w:t>
      </w:r>
      <w:r>
        <w:rPr>
          <w:sz w:val="26"/>
        </w:rPr>
        <w:t>40x5mm</w:t>
      </w:r>
      <w:r>
        <w:rPr>
          <w:sz w:val="26"/>
        </w:rPr>
        <w:tab/>
        <w:t>1.90kg/meters.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184"/>
        <w:ind w:right="332" w:firstLine="0"/>
        <w:rPr>
          <w:sz w:val="26"/>
        </w:rPr>
      </w:pPr>
      <w:r>
        <w:rPr>
          <w:sz w:val="26"/>
        </w:rPr>
        <w:t>The cutting shall be vertical free from sharp edges, breaks. The holes shall be machine drilled and smooth. Bends shall be smooth preferably done by dia. In case or heat-bent the curves shall be smooth on 6 mm radius.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161"/>
        <w:ind w:right="1132" w:firstLine="0"/>
        <w:rPr>
          <w:sz w:val="26"/>
        </w:rPr>
      </w:pPr>
      <w:r>
        <w:rPr>
          <w:sz w:val="26"/>
        </w:rPr>
        <w:t>No items should be made of more than one piece of steel section by jointing or welding unless or otherwise specified in the</w:t>
      </w:r>
      <w:r>
        <w:rPr>
          <w:spacing w:val="-7"/>
          <w:sz w:val="26"/>
        </w:rPr>
        <w:t xml:space="preserve"> </w:t>
      </w:r>
      <w:r>
        <w:rPr>
          <w:sz w:val="26"/>
        </w:rPr>
        <w:t>drawing.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185"/>
        <w:ind w:right="597" w:firstLine="0"/>
        <w:rPr>
          <w:sz w:val="26"/>
        </w:rPr>
      </w:pPr>
      <w:r>
        <w:rPr>
          <w:sz w:val="26"/>
        </w:rPr>
        <w:t>The fabricated iron materials are to be cleaned of rust and scales and given two coatings of Primmer-oxide paints conforming to IS 123/1962 and as amended from time</w:t>
      </w:r>
      <w:r>
        <w:rPr>
          <w:spacing w:val="-20"/>
          <w:sz w:val="26"/>
        </w:rPr>
        <w:t xml:space="preserve"> </w:t>
      </w:r>
      <w:r>
        <w:rPr>
          <w:sz w:val="26"/>
        </w:rPr>
        <w:t>to time.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504"/>
        </w:tabs>
        <w:spacing w:before="183"/>
        <w:ind w:left="503" w:right="589" w:hanging="284"/>
        <w:rPr>
          <w:sz w:val="26"/>
        </w:rPr>
      </w:pPr>
      <w:r>
        <w:rPr>
          <w:sz w:val="26"/>
        </w:rPr>
        <w:t>Due to change in designs of PSC poles of REC standard, there may be some variation</w:t>
      </w:r>
      <w:r>
        <w:rPr>
          <w:spacing w:val="-20"/>
          <w:sz w:val="26"/>
        </w:rPr>
        <w:t xml:space="preserve"> </w:t>
      </w:r>
      <w:r>
        <w:rPr>
          <w:sz w:val="26"/>
        </w:rPr>
        <w:t>in dimension of different sizes of</w:t>
      </w:r>
      <w:r>
        <w:rPr>
          <w:spacing w:val="2"/>
          <w:sz w:val="26"/>
        </w:rPr>
        <w:t xml:space="preserve"> </w:t>
      </w:r>
      <w:r>
        <w:rPr>
          <w:sz w:val="26"/>
        </w:rPr>
        <w:t>clamps.</w:t>
      </w:r>
    </w:p>
    <w:p w:rsidR="002A38CF" w:rsidRDefault="002A38CF" w:rsidP="002A38CF">
      <w:pPr>
        <w:rPr>
          <w:sz w:val="26"/>
        </w:rPr>
        <w:sectPr w:rsidR="002A38CF">
          <w:pgSz w:w="11910" w:h="16840"/>
          <w:pgMar w:top="640" w:right="420" w:bottom="660" w:left="1220" w:header="0" w:footer="477" w:gutter="0"/>
          <w:cols w:space="720"/>
        </w:sectPr>
      </w:pP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416"/>
        </w:tabs>
        <w:spacing w:before="59"/>
        <w:ind w:left="503" w:right="488" w:hanging="284"/>
        <w:rPr>
          <w:sz w:val="26"/>
        </w:rPr>
      </w:pPr>
      <w:r>
        <w:rPr>
          <w:sz w:val="26"/>
        </w:rPr>
        <w:lastRenderedPageBreak/>
        <w:t>The drawing and the technical specification must be uploaded with the bid which may be modified as and when required, but no claim for compensation shall be entertained as</w:t>
      </w:r>
      <w:r>
        <w:rPr>
          <w:spacing w:val="-19"/>
          <w:sz w:val="26"/>
        </w:rPr>
        <w:t xml:space="preserve"> </w:t>
      </w:r>
      <w:r>
        <w:rPr>
          <w:sz w:val="26"/>
        </w:rPr>
        <w:t>the rates are on tonnage</w:t>
      </w:r>
      <w:r>
        <w:rPr>
          <w:spacing w:val="-2"/>
          <w:sz w:val="26"/>
        </w:rPr>
        <w:t xml:space="preserve"> </w:t>
      </w:r>
      <w:r>
        <w:rPr>
          <w:sz w:val="26"/>
        </w:rPr>
        <w:t>basis.</w:t>
      </w:r>
    </w:p>
    <w:p w:rsidR="002A38CF" w:rsidRDefault="002A38CF" w:rsidP="002A38CF">
      <w:pPr>
        <w:pStyle w:val="ListParagraph"/>
        <w:numPr>
          <w:ilvl w:val="0"/>
          <w:numId w:val="3"/>
        </w:numPr>
        <w:tabs>
          <w:tab w:val="left" w:pos="940"/>
          <w:tab w:val="left" w:pos="941"/>
        </w:tabs>
        <w:spacing w:before="116" w:line="298" w:lineRule="exact"/>
        <w:ind w:left="940" w:hanging="721"/>
        <w:rPr>
          <w:sz w:val="26"/>
        </w:rPr>
      </w:pPr>
      <w:r>
        <w:rPr>
          <w:b/>
          <w:sz w:val="26"/>
          <w:u w:val="thick"/>
        </w:rPr>
        <w:t>TOLERANCE:</w:t>
      </w:r>
      <w:r>
        <w:rPr>
          <w:sz w:val="26"/>
        </w:rPr>
        <w:t>-</w:t>
      </w:r>
    </w:p>
    <w:p w:rsidR="002A38CF" w:rsidRDefault="002A38CF" w:rsidP="002A38CF">
      <w:pPr>
        <w:ind w:left="220" w:right="498" w:firstLine="719"/>
        <w:jc w:val="both"/>
        <w:rPr>
          <w:sz w:val="26"/>
        </w:rPr>
      </w:pPr>
      <w:r>
        <w:rPr>
          <w:sz w:val="26"/>
        </w:rPr>
        <w:t>As per IS: 1977/75 read with IS: 1852/73 the permissible tolerance for different steel structures are given below and the payment will be made on actual weight of the fabricated items:</w:t>
      </w:r>
    </w:p>
    <w:p w:rsidR="002A38CF" w:rsidRDefault="002A38CF" w:rsidP="002A38CF">
      <w:pPr>
        <w:pStyle w:val="BodyText"/>
        <w:spacing w:before="6"/>
        <w:rPr>
          <w:sz w:val="2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5007"/>
      </w:tblGrid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Name of the steel section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Permissible Tolerance</w:t>
            </w:r>
          </w:p>
        </w:tc>
      </w:tr>
      <w:tr w:rsidR="002A38CF" w:rsidTr="008A47A5">
        <w:trPr>
          <w:trHeight w:val="299"/>
        </w:trPr>
        <w:tc>
          <w:tcPr>
            <w:tcW w:w="9966" w:type="dxa"/>
            <w:gridSpan w:val="2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1.</w:t>
            </w:r>
            <w:r>
              <w:rPr>
                <w:b/>
                <w:spacing w:val="63"/>
                <w:sz w:val="26"/>
              </w:rPr>
              <w:t xml:space="preserve"> </w:t>
            </w:r>
            <w:r>
              <w:rPr>
                <w:b/>
                <w:sz w:val="26"/>
              </w:rPr>
              <w:t>CHANNELS:</w:t>
            </w:r>
          </w:p>
        </w:tc>
      </w:tr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depth upto &amp; including 200mm.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2.5 mm</w:t>
            </w:r>
          </w:p>
        </w:tc>
      </w:tr>
      <w:tr w:rsidR="002A38CF" w:rsidTr="008A47A5">
        <w:trPr>
          <w:trHeight w:val="597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width of the flange upto &amp; including 100</w:t>
            </w:r>
          </w:p>
          <w:p w:rsidR="002A38CF" w:rsidRDefault="002A38CF" w:rsidP="008A47A5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2.0 mm</w:t>
            </w:r>
          </w:p>
        </w:tc>
      </w:tr>
      <w:tr w:rsidR="002A38CF" w:rsidTr="008A47A5">
        <w:trPr>
          <w:trHeight w:val="597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weight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2.5% (or ±4% in case of steel conformation</w:t>
            </w:r>
          </w:p>
          <w:p w:rsidR="002A38CF" w:rsidRDefault="002A38CF" w:rsidP="008A47A5">
            <w:pPr>
              <w:pStyle w:val="TableParagraph"/>
              <w:spacing w:before="1" w:line="285" w:lineRule="exact"/>
              <w:ind w:left="108"/>
              <w:rPr>
                <w:sz w:val="26"/>
              </w:rPr>
            </w:pPr>
            <w:r>
              <w:rPr>
                <w:sz w:val="26"/>
              </w:rPr>
              <w:t>to IS: 1977 FE-310)</w:t>
            </w:r>
          </w:p>
        </w:tc>
      </w:tr>
      <w:tr w:rsidR="002A38CF" w:rsidTr="008A47A5">
        <w:trPr>
          <w:trHeight w:val="299"/>
        </w:trPr>
        <w:tc>
          <w:tcPr>
            <w:tcW w:w="9966" w:type="dxa"/>
            <w:gridSpan w:val="2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before="2" w:line="27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2. ANGLES:</w:t>
            </w:r>
          </w:p>
        </w:tc>
      </w:tr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For leg length upto and including 45 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1.5 mm</w:t>
            </w:r>
          </w:p>
        </w:tc>
      </w:tr>
      <w:tr w:rsidR="002A38CF" w:rsidTr="008A47A5">
        <w:trPr>
          <w:trHeight w:val="897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For leg length over 45 to 100mm difference</w:t>
            </w:r>
          </w:p>
          <w:p w:rsidR="002A38CF" w:rsidRDefault="002A38CF" w:rsidP="008A47A5">
            <w:pPr>
              <w:pStyle w:val="TableParagraph"/>
              <w:spacing w:before="5" w:line="298" w:lineRule="exact"/>
              <w:ind w:left="105" w:right="207"/>
              <w:rPr>
                <w:sz w:val="26"/>
              </w:rPr>
            </w:pPr>
            <w:r>
              <w:rPr>
                <w:sz w:val="26"/>
              </w:rPr>
              <w:t>between length of two legs equal angle shall be 75% of total tolerance.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2.0 mm</w:t>
            </w:r>
          </w:p>
        </w:tc>
      </w:tr>
      <w:tr w:rsidR="002A38CF" w:rsidTr="008A47A5">
        <w:trPr>
          <w:trHeight w:val="297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weight for thickness over 3 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3%</w:t>
            </w:r>
          </w:p>
        </w:tc>
      </w:tr>
      <w:tr w:rsidR="002A38CF" w:rsidTr="008A47A5">
        <w:trPr>
          <w:trHeight w:val="299"/>
        </w:trPr>
        <w:tc>
          <w:tcPr>
            <w:tcW w:w="9966" w:type="dxa"/>
            <w:gridSpan w:val="2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before="2" w:line="27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3. FLATS:</w:t>
            </w:r>
          </w:p>
        </w:tc>
      </w:tr>
      <w:tr w:rsidR="002A38CF" w:rsidTr="008A47A5">
        <w:trPr>
          <w:trHeight w:val="300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width up to &amp; including 50 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1.0 mm</w:t>
            </w:r>
          </w:p>
        </w:tc>
      </w:tr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width over 50 mm to 75 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0.5 mm</w:t>
            </w:r>
          </w:p>
        </w:tc>
      </w:tr>
      <w:tr w:rsidR="002A38CF" w:rsidTr="008A47A5">
        <w:trPr>
          <w:trHeight w:val="297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thickness upto &amp; including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0.5 mm</w:t>
            </w:r>
          </w:p>
        </w:tc>
      </w:tr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thickness over 12mm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± 4% subject to maximum of 1.5 mm</w:t>
            </w:r>
          </w:p>
        </w:tc>
      </w:tr>
      <w:tr w:rsidR="002A38CF" w:rsidTr="008A47A5">
        <w:trPr>
          <w:trHeight w:val="299"/>
        </w:trPr>
        <w:tc>
          <w:tcPr>
            <w:tcW w:w="4959" w:type="dxa"/>
            <w:tcBorders>
              <w:left w:val="single" w:sz="6" w:space="0" w:color="000000"/>
            </w:tcBorders>
          </w:tcPr>
          <w:p w:rsidR="002A38CF" w:rsidRDefault="002A38CF" w:rsidP="008A47A5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In weight of thickness over 3 mm</w:t>
            </w:r>
          </w:p>
        </w:tc>
        <w:tc>
          <w:tcPr>
            <w:tcW w:w="5007" w:type="dxa"/>
          </w:tcPr>
          <w:p w:rsidR="002A38CF" w:rsidRDefault="002A38CF" w:rsidP="008A47A5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+5 %, - 3%</w:t>
            </w:r>
          </w:p>
        </w:tc>
      </w:tr>
    </w:tbl>
    <w:p w:rsidR="002A38CF" w:rsidRDefault="002A38CF" w:rsidP="002A38CF">
      <w:pPr>
        <w:pStyle w:val="BodyText"/>
        <w:spacing w:before="5"/>
        <w:rPr>
          <w:sz w:val="25"/>
        </w:rPr>
      </w:pPr>
    </w:p>
    <w:p w:rsidR="002A38CF" w:rsidRDefault="002A38CF" w:rsidP="002A38CF">
      <w:pPr>
        <w:ind w:left="220" w:right="424"/>
        <w:jc w:val="both"/>
        <w:rPr>
          <w:sz w:val="26"/>
        </w:rPr>
      </w:pPr>
      <w:r>
        <w:rPr>
          <w:sz w:val="26"/>
        </w:rPr>
        <w:t>N.P.:- List of items of fabricated steel materials to be procured is enclosed. The approximate weight of each item per unit length of line &amp; each No. D/S/S &amp; P/S/S and quantity required are given below:-</w:t>
      </w:r>
    </w:p>
    <w:p w:rsidR="002A38CF" w:rsidRDefault="002A38CF" w:rsidP="002A38CF">
      <w:pPr>
        <w:pStyle w:val="ListParagraph"/>
        <w:numPr>
          <w:ilvl w:val="0"/>
          <w:numId w:val="1"/>
        </w:numPr>
        <w:tabs>
          <w:tab w:val="left" w:pos="1565"/>
        </w:tabs>
        <w:spacing w:before="4" w:line="242" w:lineRule="auto"/>
        <w:ind w:right="1121" w:hanging="3157"/>
        <w:jc w:val="left"/>
        <w:rPr>
          <w:b/>
          <w:sz w:val="32"/>
        </w:rPr>
      </w:pPr>
      <w:r>
        <w:rPr>
          <w:b/>
          <w:spacing w:val="-1"/>
          <w:w w:val="99"/>
          <w:sz w:val="32"/>
          <w:u w:val="thick"/>
        </w:rPr>
        <w:t xml:space="preserve"> </w:t>
      </w:r>
      <w:r>
        <w:rPr>
          <w:b/>
          <w:sz w:val="32"/>
          <w:u w:val="thick"/>
        </w:rPr>
        <w:t>List of Galvanized Fabricated Materials for 33 KV line on Rail</w:t>
      </w:r>
      <w:r>
        <w:rPr>
          <w:b/>
          <w:spacing w:val="-3"/>
          <w:sz w:val="32"/>
          <w:u w:val="thick"/>
        </w:rPr>
        <w:t xml:space="preserve"> </w:t>
      </w:r>
      <w:r>
        <w:rPr>
          <w:b/>
          <w:sz w:val="32"/>
          <w:u w:val="thick"/>
        </w:rPr>
        <w:t>pole</w:t>
      </w:r>
    </w:p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spacing w:before="8"/>
        <w:rPr>
          <w:b/>
          <w:sz w:val="1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3651"/>
        <w:gridCol w:w="991"/>
        <w:gridCol w:w="2410"/>
      </w:tblGrid>
      <w:tr w:rsidR="002A38CF" w:rsidTr="008A47A5">
        <w:trPr>
          <w:trHeight w:val="554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29"/>
              <w:ind w:left="104" w:right="9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SL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129"/>
              <w:ind w:left="118" w:right="1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Item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29"/>
              <w:ind w:left="225" w:right="2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Unit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</w:rPr>
            </w:pPr>
          </w:p>
          <w:p w:rsidR="002A38CF" w:rsidRDefault="002A38CF" w:rsidP="008A47A5">
            <w:pPr>
              <w:pStyle w:val="TableParagraph"/>
              <w:spacing w:before="1" w:line="273" w:lineRule="exact"/>
              <w:ind w:left="299" w:right="292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Per Kg/Unit/ Nos.</w:t>
            </w:r>
          </w:p>
        </w:tc>
      </w:tr>
      <w:tr w:rsidR="002A38CF" w:rsidTr="008A47A5">
        <w:trPr>
          <w:trHeight w:val="58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45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line="292" w:lineRule="exact"/>
              <w:ind w:left="335" w:right="11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 kV pole Top bracket for 60 kg</w:t>
            </w:r>
          </w:p>
          <w:p w:rsidR="002A38CF" w:rsidRDefault="002A38CF" w:rsidP="008A47A5">
            <w:pPr>
              <w:pStyle w:val="TableParagraph"/>
              <w:spacing w:line="273" w:lineRule="exact"/>
              <w:ind w:left="119" w:right="1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Rail pole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45"/>
              <w:ind w:left="265" w:right="20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4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9" w:right="29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3.35</w:t>
            </w:r>
          </w:p>
        </w:tc>
      </w:tr>
      <w:tr w:rsidR="002A38CF" w:rsidTr="008A47A5">
        <w:trPr>
          <w:trHeight w:val="316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1" w:line="285" w:lineRule="exact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11" w:line="285" w:lineRule="exact"/>
              <w:ind w:left="109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 kV V Cross Arm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1" w:line="285" w:lineRule="exact"/>
              <w:ind w:left="265" w:right="20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23" w:line="273" w:lineRule="exact"/>
              <w:ind w:left="299" w:right="28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20.48</w:t>
            </w:r>
          </w:p>
        </w:tc>
      </w:tr>
      <w:tr w:rsidR="002A38CF" w:rsidTr="008A47A5">
        <w:trPr>
          <w:trHeight w:val="673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91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191"/>
              <w:ind w:left="36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Support clamp for V cross Arm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91"/>
              <w:ind w:left="265" w:right="20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"/>
              <w:rPr>
                <w:b/>
                <w:sz w:val="33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9" w:right="29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1.79</w:t>
            </w:r>
          </w:p>
        </w:tc>
      </w:tr>
      <w:tr w:rsidR="002A38CF" w:rsidTr="008A47A5">
        <w:trPr>
          <w:trHeight w:val="659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84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38"/>
              <w:ind w:left="690" w:right="226" w:hanging="16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Back clamp for V cross Arm &amp; Top bracket (50x6 mm)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84"/>
              <w:ind w:left="226" w:right="2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9" w:right="29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1.79</w:t>
            </w:r>
          </w:p>
        </w:tc>
      </w:tr>
      <w:tr w:rsidR="002A38CF" w:rsidTr="008A47A5">
        <w:trPr>
          <w:trHeight w:val="676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91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45"/>
              <w:ind w:left="781" w:right="146" w:hanging="6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 kV DP channel (100x50x6 mm)1.3 meter length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91"/>
              <w:ind w:left="265" w:right="20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A38CF" w:rsidRDefault="002A38CF" w:rsidP="008A47A5">
            <w:pPr>
              <w:pStyle w:val="TableParagraph"/>
              <w:spacing w:before="1" w:line="273" w:lineRule="exact"/>
              <w:ind w:left="299" w:right="29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52</w:t>
            </w:r>
          </w:p>
        </w:tc>
      </w:tr>
      <w:tr w:rsidR="002A38CF" w:rsidTr="008A47A5">
        <w:trPr>
          <w:trHeight w:val="659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81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35" w:line="242" w:lineRule="auto"/>
              <w:ind w:left="400" w:right="303" w:firstLine="36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DP channel support clamp (50x6 mm) feet (1 pair=1 set)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81"/>
              <w:ind w:left="265" w:right="20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9" w:right="29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2.16</w:t>
            </w:r>
          </w:p>
        </w:tc>
      </w:tr>
    </w:tbl>
    <w:p w:rsidR="002A38CF" w:rsidRDefault="002A38CF" w:rsidP="002A38CF">
      <w:pPr>
        <w:spacing w:line="273" w:lineRule="exact"/>
        <w:jc w:val="center"/>
        <w:rPr>
          <w:rFonts w:ascii="Calibri"/>
          <w:sz w:val="24"/>
        </w:rPr>
        <w:sectPr w:rsidR="002A38CF">
          <w:pgSz w:w="11910" w:h="16840"/>
          <w:pgMar w:top="640" w:right="420" w:bottom="660" w:left="1220" w:header="0" w:footer="477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3651"/>
        <w:gridCol w:w="991"/>
        <w:gridCol w:w="2410"/>
      </w:tblGrid>
      <w:tr w:rsidR="002A38CF" w:rsidTr="008A47A5">
        <w:trPr>
          <w:trHeight w:val="9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3"/>
              <w:rPr>
                <w:b/>
                <w:sz w:val="28"/>
              </w:rPr>
            </w:pPr>
          </w:p>
          <w:p w:rsidR="002A38CF" w:rsidRDefault="002A38CF" w:rsidP="008A47A5">
            <w:pPr>
              <w:pStyle w:val="TableParagraph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179"/>
              <w:ind w:left="213" w:right="186" w:firstLine="34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Jointing /packing piece for 60 kg rail pole back Clamp 50x6)mm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3"/>
              <w:rPr>
                <w:b/>
                <w:sz w:val="28"/>
              </w:rPr>
            </w:pPr>
          </w:p>
          <w:p w:rsidR="002A38CF" w:rsidRDefault="002A38CF" w:rsidP="008A47A5">
            <w:pPr>
              <w:pStyle w:val="TableParagraph"/>
              <w:ind w:left="265" w:right="20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rPr>
                <w:b/>
                <w:sz w:val="24"/>
              </w:rPr>
            </w:pPr>
          </w:p>
          <w:p w:rsidR="002A38CF" w:rsidRDefault="002A38CF" w:rsidP="008A47A5">
            <w:pPr>
              <w:pStyle w:val="TableParagraph"/>
              <w:spacing w:before="8"/>
              <w:rPr>
                <w:b/>
                <w:sz w:val="32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8" w:right="2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0.8</w:t>
            </w:r>
          </w:p>
        </w:tc>
      </w:tr>
      <w:tr w:rsidR="002A38CF" w:rsidTr="008A47A5">
        <w:trPr>
          <w:trHeight w:val="479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93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93"/>
              <w:ind w:right="208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Angle stay clamp, 50x6 mm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93"/>
              <w:ind w:left="265" w:right="20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86" w:line="273" w:lineRule="exact"/>
              <w:ind w:left="299" w:right="29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1.75</w:t>
            </w:r>
          </w:p>
        </w:tc>
      </w:tr>
      <w:tr w:rsidR="002A38CF" w:rsidTr="008A47A5">
        <w:trPr>
          <w:trHeight w:val="630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67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21" w:line="290" w:lineRule="atLeast"/>
              <w:ind w:left="1374" w:right="408" w:hanging="66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 kv cross bracing for DP structure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67"/>
              <w:ind w:left="265" w:right="20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4"/>
              <w:rPr>
                <w:b/>
                <w:sz w:val="29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9" w:right="29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42</w:t>
            </w:r>
          </w:p>
        </w:tc>
      </w:tr>
      <w:tr w:rsidR="002A38CF" w:rsidTr="008A47A5">
        <w:trPr>
          <w:trHeight w:val="628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67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21"/>
              <w:ind w:left="335" w:right="1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Clamp for cross bracing sets of 2</w:t>
            </w:r>
          </w:p>
          <w:p w:rsidR="002A38CF" w:rsidRDefault="002A38CF" w:rsidP="008A47A5">
            <w:pPr>
              <w:pStyle w:val="TableParagraph"/>
              <w:ind w:left="116" w:right="1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pairs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67"/>
              <w:ind w:left="265" w:right="20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"/>
              <w:rPr>
                <w:b/>
                <w:sz w:val="29"/>
              </w:rPr>
            </w:pPr>
          </w:p>
          <w:p w:rsidR="002A38CF" w:rsidRDefault="002A38CF" w:rsidP="008A47A5">
            <w:pPr>
              <w:pStyle w:val="TableParagraph"/>
              <w:spacing w:before="1" w:line="273" w:lineRule="exact"/>
              <w:ind w:left="298" w:right="2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2.5</w:t>
            </w:r>
          </w:p>
        </w:tc>
      </w:tr>
      <w:tr w:rsidR="002A38CF" w:rsidTr="008A47A5">
        <w:trPr>
          <w:trHeight w:val="570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38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</w:t>
            </w:r>
          </w:p>
        </w:tc>
        <w:tc>
          <w:tcPr>
            <w:tcW w:w="3651" w:type="dxa"/>
          </w:tcPr>
          <w:p w:rsidR="002A38CF" w:rsidRDefault="002A38CF" w:rsidP="008A47A5">
            <w:pPr>
              <w:pStyle w:val="TableParagraph"/>
              <w:spacing w:before="138"/>
              <w:ind w:right="134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Support clamp for cross bracing</w:t>
            </w:r>
          </w:p>
        </w:tc>
        <w:tc>
          <w:tcPr>
            <w:tcW w:w="991" w:type="dxa"/>
          </w:tcPr>
          <w:p w:rsidR="002A38CF" w:rsidRDefault="002A38CF" w:rsidP="008A47A5">
            <w:pPr>
              <w:pStyle w:val="TableParagraph"/>
              <w:spacing w:before="138"/>
              <w:ind w:left="265" w:right="20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pair</w:t>
            </w:r>
          </w:p>
        </w:tc>
        <w:tc>
          <w:tcPr>
            <w:tcW w:w="2410" w:type="dxa"/>
          </w:tcPr>
          <w:p w:rsidR="002A38CF" w:rsidRDefault="002A38CF" w:rsidP="008A47A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98" w:right="29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2.8</w:t>
            </w:r>
          </w:p>
        </w:tc>
      </w:tr>
    </w:tbl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spacing w:before="1"/>
        <w:rPr>
          <w:b/>
          <w:sz w:val="17"/>
        </w:rPr>
      </w:pPr>
    </w:p>
    <w:p w:rsidR="002A38CF" w:rsidRDefault="002A38CF" w:rsidP="002A38CF">
      <w:pPr>
        <w:pStyle w:val="ListParagraph"/>
        <w:numPr>
          <w:ilvl w:val="0"/>
          <w:numId w:val="1"/>
        </w:numPr>
        <w:tabs>
          <w:tab w:val="left" w:pos="676"/>
        </w:tabs>
        <w:spacing w:before="86"/>
        <w:ind w:left="3840" w:right="327" w:hanging="3591"/>
        <w:jc w:val="left"/>
        <w:rPr>
          <w:b/>
          <w:sz w:val="32"/>
        </w:rPr>
      </w:pPr>
      <w:r>
        <w:rPr>
          <w:b/>
          <w:spacing w:val="-1"/>
          <w:w w:val="99"/>
          <w:sz w:val="32"/>
          <w:u w:val="thick"/>
        </w:rPr>
        <w:t xml:space="preserve"> </w:t>
      </w:r>
      <w:r>
        <w:rPr>
          <w:b/>
          <w:sz w:val="32"/>
          <w:u w:val="thick"/>
        </w:rPr>
        <w:t>List of Galvanized Fabricated Materials for LT line and 11 KV line on PSC / STP pole</w:t>
      </w:r>
    </w:p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rPr>
          <w:b/>
          <w:sz w:val="20"/>
        </w:rPr>
      </w:pPr>
    </w:p>
    <w:p w:rsidR="002A38CF" w:rsidRDefault="002A38CF" w:rsidP="002A38CF">
      <w:pPr>
        <w:pStyle w:val="BodyText"/>
        <w:rPr>
          <w:b/>
          <w:sz w:val="14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3694"/>
        <w:gridCol w:w="1229"/>
        <w:gridCol w:w="2268"/>
      </w:tblGrid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7"/>
              <w:ind w:right="11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SL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7"/>
              <w:ind w:left="127" w:right="1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Item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7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Unit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9" w:right="219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Per Kg/Unit/ Nos.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7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7"/>
              <w:ind w:left="26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Pole Top Bracket 50 x 8 mm feet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7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8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2.1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7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30"/>
              <w:ind w:left="1355" w:right="115" w:hanging="121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V-cross Arm (75x40x6mm), 7.14 Kg per meter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7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10.93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7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7"/>
              <w:ind w:left="64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Black clamp for V cross arm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7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line="292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4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4"/>
              <w:ind w:left="35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Back clamp for pole, top bracket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4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9" w:right="21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0.95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4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4"/>
              <w:ind w:left="6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DP Channel 75x40x6 mm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4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32.42</w:t>
            </w:r>
          </w:p>
        </w:tc>
      </w:tr>
      <w:tr w:rsidR="002A38CF" w:rsidTr="008A47A5">
        <w:trPr>
          <w:trHeight w:val="448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78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78"/>
              <w:ind w:left="56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DP Channel clamp 40x6 mm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78"/>
              <w:ind w:left="375" w:right="36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pair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55" w:line="273" w:lineRule="exact"/>
              <w:ind w:left="228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2.6</w:t>
            </w:r>
          </w:p>
        </w:tc>
      </w:tr>
      <w:tr w:rsidR="002A38CF" w:rsidTr="008A47A5">
        <w:trPr>
          <w:trHeight w:val="497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03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03"/>
              <w:ind w:left="104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DP Crossing Bracing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03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204" w:line="273" w:lineRule="exact"/>
              <w:ind w:left="229" w:right="21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35</w:t>
            </w:r>
          </w:p>
        </w:tc>
      </w:tr>
      <w:tr w:rsidR="002A38CF" w:rsidTr="008A47A5">
        <w:trPr>
          <w:trHeight w:val="614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60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3"/>
              <w:ind w:left="343" w:right="1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DP Cross Bracing clamp ( 1 set of</w:t>
            </w:r>
          </w:p>
          <w:p w:rsidR="002A38CF" w:rsidRDefault="002A38CF" w:rsidP="008A47A5">
            <w:pPr>
              <w:pStyle w:val="TableParagraph"/>
              <w:spacing w:line="287" w:lineRule="exact"/>
              <w:ind w:left="130" w:right="1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two pair)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60"/>
              <w:ind w:left="375" w:right="36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8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4.4</w:t>
            </w:r>
          </w:p>
        </w:tc>
      </w:tr>
      <w:tr w:rsidR="002A38CF" w:rsidTr="008A47A5">
        <w:trPr>
          <w:trHeight w:val="587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45"/>
              <w:ind w:right="15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9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line="292" w:lineRule="exact"/>
              <w:ind w:left="76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Top channel set 100x50x6,</w:t>
            </w:r>
          </w:p>
          <w:p w:rsidR="002A38CF" w:rsidRDefault="002A38CF" w:rsidP="008A47A5">
            <w:pPr>
              <w:pStyle w:val="TableParagraph"/>
              <w:spacing w:line="275" w:lineRule="exact"/>
              <w:ind w:left="97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9.56 kg per meter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45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4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6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53.44</w:t>
            </w:r>
          </w:p>
        </w:tc>
      </w:tr>
      <w:tr w:rsidR="002A38CF" w:rsidTr="008A47A5">
        <w:trPr>
          <w:trHeight w:val="642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4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74"/>
              <w:ind w:left="74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Clamp for top channel 50x6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4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4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9" w:right="21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2.16</w:t>
            </w:r>
          </w:p>
        </w:tc>
      </w:tr>
      <w:tr w:rsidR="002A38CF" w:rsidTr="008A47A5">
        <w:trPr>
          <w:trHeight w:val="64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77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30"/>
              <w:ind w:left="1377" w:hanging="41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Channel for AB Switch 100x50x6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77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53.44</w:t>
            </w:r>
          </w:p>
        </w:tc>
      </w:tr>
      <w:tr w:rsidR="002A38CF" w:rsidTr="008A47A5">
        <w:trPr>
          <w:trHeight w:val="588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48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" w:line="290" w:lineRule="atLeast"/>
              <w:ind w:left="337" w:right="313" w:firstLine="63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Clamp for AB switch base(channel 1 set of two pair)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9" w:right="21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1.75</w:t>
            </w:r>
          </w:p>
        </w:tc>
      </w:tr>
      <w:tr w:rsidR="002A38CF" w:rsidTr="008A47A5">
        <w:trPr>
          <w:trHeight w:val="58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45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13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line="292" w:lineRule="exact"/>
              <w:ind w:left="671" w:right="1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 KV HG Fuse set base</w:t>
            </w:r>
          </w:p>
          <w:p w:rsidR="002A38CF" w:rsidRDefault="002A38CF" w:rsidP="008A47A5">
            <w:pPr>
              <w:pStyle w:val="TableParagraph"/>
              <w:spacing w:line="273" w:lineRule="exact"/>
              <w:ind w:left="127" w:right="1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Channel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45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4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49.83</w:t>
            </w:r>
          </w:p>
        </w:tc>
      </w:tr>
      <w:tr w:rsidR="002A38CF" w:rsidTr="008A47A5">
        <w:trPr>
          <w:trHeight w:val="433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71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14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71"/>
              <w:ind w:left="84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Transformer base channel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71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41"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53.44</w:t>
            </w:r>
          </w:p>
        </w:tc>
      </w:tr>
      <w:tr w:rsidR="002A38CF" w:rsidTr="008A47A5">
        <w:trPr>
          <w:trHeight w:val="587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48"/>
              <w:ind w:right="96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15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" w:line="290" w:lineRule="atLeast"/>
              <w:ind w:left="1461" w:hanging="66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Clamp for transformer base channel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48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9" w:right="21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2.16</w:t>
            </w:r>
          </w:p>
        </w:tc>
      </w:tr>
    </w:tbl>
    <w:p w:rsidR="002A38CF" w:rsidRDefault="002A38CF" w:rsidP="002A38CF">
      <w:pPr>
        <w:spacing w:line="273" w:lineRule="exact"/>
        <w:jc w:val="center"/>
        <w:rPr>
          <w:rFonts w:ascii="Calibri"/>
          <w:sz w:val="24"/>
        </w:rPr>
        <w:sectPr w:rsidR="002A38CF">
          <w:pgSz w:w="11910" w:h="16840"/>
          <w:pgMar w:top="700" w:right="420" w:bottom="660" w:left="1220" w:header="0" w:footer="477" w:gutter="0"/>
          <w:cols w:space="720"/>
        </w:sect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3694"/>
        <w:gridCol w:w="1229"/>
        <w:gridCol w:w="2268"/>
      </w:tblGrid>
      <w:tr w:rsidR="002A38CF" w:rsidTr="008A47A5">
        <w:trPr>
          <w:trHeight w:val="614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160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lastRenderedPageBreak/>
              <w:t>16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13" w:line="290" w:lineRule="atLeast"/>
              <w:ind w:left="424" w:right="116" w:firstLine="37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Angle for LT distribution bus (35x35x6mm) 1 set for 2 nos.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160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2A38CF" w:rsidRDefault="002A38CF" w:rsidP="008A47A5">
            <w:pPr>
              <w:pStyle w:val="TableParagraph"/>
              <w:spacing w:line="273" w:lineRule="exact"/>
              <w:ind w:left="227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18.74</w:t>
            </w:r>
          </w:p>
        </w:tc>
      </w:tr>
      <w:tr w:rsidR="002A38CF" w:rsidTr="008A47A5">
        <w:trPr>
          <w:trHeight w:val="40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57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17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57"/>
              <w:ind w:right="249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LT Angle Bracket (35x35x6)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57"/>
              <w:ind w:left="375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sets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12" w:line="273" w:lineRule="exact"/>
              <w:ind w:left="229" w:right="21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3.75</w:t>
            </w:r>
          </w:p>
        </w:tc>
      </w:tr>
      <w:tr w:rsidR="002A38CF" w:rsidTr="008A47A5">
        <w:trPr>
          <w:trHeight w:val="405"/>
        </w:trPr>
        <w:tc>
          <w:tcPr>
            <w:tcW w:w="461" w:type="dxa"/>
          </w:tcPr>
          <w:p w:rsidR="002A38CF" w:rsidRDefault="002A38CF" w:rsidP="008A47A5">
            <w:pPr>
              <w:pStyle w:val="TableParagraph"/>
              <w:spacing w:before="57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</w:t>
            </w:r>
          </w:p>
        </w:tc>
        <w:tc>
          <w:tcPr>
            <w:tcW w:w="3694" w:type="dxa"/>
          </w:tcPr>
          <w:p w:rsidR="002A38CF" w:rsidRDefault="002A38CF" w:rsidP="008A47A5">
            <w:pPr>
              <w:pStyle w:val="TableParagraph"/>
              <w:spacing w:before="57"/>
              <w:ind w:right="274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Clamp for HG Fuse set 50x6 mm</w:t>
            </w:r>
          </w:p>
        </w:tc>
        <w:tc>
          <w:tcPr>
            <w:tcW w:w="1229" w:type="dxa"/>
          </w:tcPr>
          <w:p w:rsidR="002A38CF" w:rsidRDefault="002A38CF" w:rsidP="008A47A5">
            <w:pPr>
              <w:pStyle w:val="TableParagraph"/>
              <w:spacing w:before="57"/>
              <w:ind w:left="375" w:right="367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Nos.</w:t>
            </w:r>
          </w:p>
        </w:tc>
        <w:tc>
          <w:tcPr>
            <w:tcW w:w="2268" w:type="dxa"/>
          </w:tcPr>
          <w:p w:rsidR="002A38CF" w:rsidRDefault="002A38CF" w:rsidP="008A47A5">
            <w:pPr>
              <w:pStyle w:val="TableParagraph"/>
              <w:spacing w:before="112" w:line="273" w:lineRule="exact"/>
              <w:ind w:left="228" w:right="2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0.9</w:t>
            </w:r>
          </w:p>
        </w:tc>
      </w:tr>
    </w:tbl>
    <w:p w:rsidR="002A38CF" w:rsidRDefault="002A38CF" w:rsidP="002A38CF">
      <w:pPr>
        <w:pStyle w:val="BodyText"/>
        <w:spacing w:before="9"/>
        <w:rPr>
          <w:b/>
          <w:sz w:val="20"/>
        </w:rPr>
      </w:pPr>
    </w:p>
    <w:p w:rsidR="002A38CF" w:rsidRDefault="002A38CF" w:rsidP="002A38CF">
      <w:pPr>
        <w:spacing w:before="89"/>
        <w:ind w:left="940" w:right="279" w:hanging="720"/>
        <w:rPr>
          <w:b/>
          <w:sz w:val="28"/>
        </w:rPr>
      </w:pPr>
      <w:r>
        <w:rPr>
          <w:b/>
          <w:sz w:val="28"/>
          <w:u w:val="thick"/>
        </w:rPr>
        <w:t>Note:-Those Fabricated Iron materials used in 33 kv line, 11 kv line, LT line and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DSS which are not mentioned above shall also be considered against this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tender and weights of the above may vary.</w:t>
      </w:r>
    </w:p>
    <w:p w:rsidR="00177F6E" w:rsidRDefault="00177F6E">
      <w:bookmarkStart w:id="0" w:name="_GoBack"/>
      <w:bookmarkEnd w:id="0"/>
    </w:p>
    <w:sectPr w:rsidR="00177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82583"/>
    <w:multiLevelType w:val="hybridMultilevel"/>
    <w:tmpl w:val="B89A767E"/>
    <w:lvl w:ilvl="0" w:tplc="21ECAACE">
      <w:start w:val="1"/>
      <w:numFmt w:val="decimal"/>
      <w:lvlText w:val="%1."/>
      <w:lvlJc w:val="left"/>
      <w:pPr>
        <w:ind w:left="22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4966309E">
      <w:numFmt w:val="bullet"/>
      <w:lvlText w:val="•"/>
      <w:lvlJc w:val="left"/>
      <w:pPr>
        <w:ind w:left="1224" w:hanging="720"/>
      </w:pPr>
      <w:rPr>
        <w:rFonts w:hint="default"/>
        <w:lang w:val="en-US" w:eastAsia="en-US" w:bidi="ar-SA"/>
      </w:rPr>
    </w:lvl>
    <w:lvl w:ilvl="2" w:tplc="74820D68">
      <w:numFmt w:val="bullet"/>
      <w:lvlText w:val="•"/>
      <w:lvlJc w:val="left"/>
      <w:pPr>
        <w:ind w:left="2229" w:hanging="720"/>
      </w:pPr>
      <w:rPr>
        <w:rFonts w:hint="default"/>
        <w:lang w:val="en-US" w:eastAsia="en-US" w:bidi="ar-SA"/>
      </w:rPr>
    </w:lvl>
    <w:lvl w:ilvl="3" w:tplc="90163EC0">
      <w:numFmt w:val="bullet"/>
      <w:lvlText w:val="•"/>
      <w:lvlJc w:val="left"/>
      <w:pPr>
        <w:ind w:left="3234" w:hanging="720"/>
      </w:pPr>
      <w:rPr>
        <w:rFonts w:hint="default"/>
        <w:lang w:val="en-US" w:eastAsia="en-US" w:bidi="ar-SA"/>
      </w:rPr>
    </w:lvl>
    <w:lvl w:ilvl="4" w:tplc="CBFAA97A">
      <w:numFmt w:val="bullet"/>
      <w:lvlText w:val="•"/>
      <w:lvlJc w:val="left"/>
      <w:pPr>
        <w:ind w:left="4239" w:hanging="720"/>
      </w:pPr>
      <w:rPr>
        <w:rFonts w:hint="default"/>
        <w:lang w:val="en-US" w:eastAsia="en-US" w:bidi="ar-SA"/>
      </w:rPr>
    </w:lvl>
    <w:lvl w:ilvl="5" w:tplc="5EE6F78E">
      <w:numFmt w:val="bullet"/>
      <w:lvlText w:val="•"/>
      <w:lvlJc w:val="left"/>
      <w:pPr>
        <w:ind w:left="5244" w:hanging="720"/>
      </w:pPr>
      <w:rPr>
        <w:rFonts w:hint="default"/>
        <w:lang w:val="en-US" w:eastAsia="en-US" w:bidi="ar-SA"/>
      </w:rPr>
    </w:lvl>
    <w:lvl w:ilvl="6" w:tplc="C4A2FEE8">
      <w:numFmt w:val="bullet"/>
      <w:lvlText w:val="•"/>
      <w:lvlJc w:val="left"/>
      <w:pPr>
        <w:ind w:left="6249" w:hanging="720"/>
      </w:pPr>
      <w:rPr>
        <w:rFonts w:hint="default"/>
        <w:lang w:val="en-US" w:eastAsia="en-US" w:bidi="ar-SA"/>
      </w:rPr>
    </w:lvl>
    <w:lvl w:ilvl="7" w:tplc="9ECA5528">
      <w:numFmt w:val="bullet"/>
      <w:lvlText w:val="•"/>
      <w:lvlJc w:val="left"/>
      <w:pPr>
        <w:ind w:left="7254" w:hanging="720"/>
      </w:pPr>
      <w:rPr>
        <w:rFonts w:hint="default"/>
        <w:lang w:val="en-US" w:eastAsia="en-US" w:bidi="ar-SA"/>
      </w:rPr>
    </w:lvl>
    <w:lvl w:ilvl="8" w:tplc="4C04A924">
      <w:numFmt w:val="bullet"/>
      <w:lvlText w:val="•"/>
      <w:lvlJc w:val="left"/>
      <w:pPr>
        <w:ind w:left="8259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12A736A3"/>
    <w:multiLevelType w:val="hybridMultilevel"/>
    <w:tmpl w:val="9D1812C8"/>
    <w:lvl w:ilvl="0" w:tplc="0B0E785E">
      <w:start w:val="1"/>
      <w:numFmt w:val="lowerRoman"/>
      <w:lvlText w:val="%1)"/>
      <w:lvlJc w:val="left"/>
      <w:pPr>
        <w:ind w:left="940" w:hanging="7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en-US" w:eastAsia="en-US" w:bidi="ar-SA"/>
      </w:rPr>
    </w:lvl>
    <w:lvl w:ilvl="1" w:tplc="33361314">
      <w:start w:val="2"/>
      <w:numFmt w:val="lowerRoman"/>
      <w:lvlText w:val="%2)"/>
      <w:lvlJc w:val="left"/>
      <w:pPr>
        <w:ind w:left="1240" w:hanging="27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35543668">
      <w:numFmt w:val="bullet"/>
      <w:lvlText w:val="•"/>
      <w:lvlJc w:val="left"/>
      <w:pPr>
        <w:ind w:left="2243" w:hanging="275"/>
      </w:pPr>
      <w:rPr>
        <w:rFonts w:hint="default"/>
        <w:lang w:val="en-US" w:eastAsia="en-US" w:bidi="ar-SA"/>
      </w:rPr>
    </w:lvl>
    <w:lvl w:ilvl="3" w:tplc="9AFE9550">
      <w:numFmt w:val="bullet"/>
      <w:lvlText w:val="•"/>
      <w:lvlJc w:val="left"/>
      <w:pPr>
        <w:ind w:left="3246" w:hanging="275"/>
      </w:pPr>
      <w:rPr>
        <w:rFonts w:hint="default"/>
        <w:lang w:val="en-US" w:eastAsia="en-US" w:bidi="ar-SA"/>
      </w:rPr>
    </w:lvl>
    <w:lvl w:ilvl="4" w:tplc="AD948C5A">
      <w:numFmt w:val="bullet"/>
      <w:lvlText w:val="•"/>
      <w:lvlJc w:val="left"/>
      <w:pPr>
        <w:ind w:left="4249" w:hanging="275"/>
      </w:pPr>
      <w:rPr>
        <w:rFonts w:hint="default"/>
        <w:lang w:val="en-US" w:eastAsia="en-US" w:bidi="ar-SA"/>
      </w:rPr>
    </w:lvl>
    <w:lvl w:ilvl="5" w:tplc="CCCEA91C">
      <w:numFmt w:val="bullet"/>
      <w:lvlText w:val="•"/>
      <w:lvlJc w:val="left"/>
      <w:pPr>
        <w:ind w:left="5252" w:hanging="275"/>
      </w:pPr>
      <w:rPr>
        <w:rFonts w:hint="default"/>
        <w:lang w:val="en-US" w:eastAsia="en-US" w:bidi="ar-SA"/>
      </w:rPr>
    </w:lvl>
    <w:lvl w:ilvl="6" w:tplc="3B569BAC">
      <w:numFmt w:val="bullet"/>
      <w:lvlText w:val="•"/>
      <w:lvlJc w:val="left"/>
      <w:pPr>
        <w:ind w:left="6256" w:hanging="275"/>
      </w:pPr>
      <w:rPr>
        <w:rFonts w:hint="default"/>
        <w:lang w:val="en-US" w:eastAsia="en-US" w:bidi="ar-SA"/>
      </w:rPr>
    </w:lvl>
    <w:lvl w:ilvl="7" w:tplc="8D405E70">
      <w:numFmt w:val="bullet"/>
      <w:lvlText w:val="•"/>
      <w:lvlJc w:val="left"/>
      <w:pPr>
        <w:ind w:left="7259" w:hanging="275"/>
      </w:pPr>
      <w:rPr>
        <w:rFonts w:hint="default"/>
        <w:lang w:val="en-US" w:eastAsia="en-US" w:bidi="ar-SA"/>
      </w:rPr>
    </w:lvl>
    <w:lvl w:ilvl="8" w:tplc="691CF51E">
      <w:numFmt w:val="bullet"/>
      <w:lvlText w:val="•"/>
      <w:lvlJc w:val="left"/>
      <w:pPr>
        <w:ind w:left="8262" w:hanging="275"/>
      </w:pPr>
      <w:rPr>
        <w:rFonts w:hint="default"/>
        <w:lang w:val="en-US" w:eastAsia="en-US" w:bidi="ar-SA"/>
      </w:rPr>
    </w:lvl>
  </w:abstractNum>
  <w:abstractNum w:abstractNumId="2" w15:restartNumberingAfterBreak="0">
    <w:nsid w:val="5D4A19A4"/>
    <w:multiLevelType w:val="hybridMultilevel"/>
    <w:tmpl w:val="99109D50"/>
    <w:lvl w:ilvl="0" w:tplc="AFB2B55A">
      <w:start w:val="1"/>
      <w:numFmt w:val="upperLetter"/>
      <w:lvlText w:val="(%1)"/>
      <w:lvlJc w:val="left"/>
      <w:pPr>
        <w:ind w:left="4277" w:hanging="44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0"/>
        <w:szCs w:val="30"/>
        <w:lang w:val="en-US" w:eastAsia="en-US" w:bidi="ar-SA"/>
      </w:rPr>
    </w:lvl>
    <w:lvl w:ilvl="1" w:tplc="B04CE016">
      <w:numFmt w:val="bullet"/>
      <w:lvlText w:val="•"/>
      <w:lvlJc w:val="left"/>
      <w:pPr>
        <w:ind w:left="4878" w:hanging="445"/>
      </w:pPr>
      <w:rPr>
        <w:rFonts w:hint="default"/>
        <w:lang w:val="en-US" w:eastAsia="en-US" w:bidi="ar-SA"/>
      </w:rPr>
    </w:lvl>
    <w:lvl w:ilvl="2" w:tplc="29FAD650">
      <w:numFmt w:val="bullet"/>
      <w:lvlText w:val="•"/>
      <w:lvlJc w:val="left"/>
      <w:pPr>
        <w:ind w:left="5477" w:hanging="445"/>
      </w:pPr>
      <w:rPr>
        <w:rFonts w:hint="default"/>
        <w:lang w:val="en-US" w:eastAsia="en-US" w:bidi="ar-SA"/>
      </w:rPr>
    </w:lvl>
    <w:lvl w:ilvl="3" w:tplc="56323D38">
      <w:numFmt w:val="bullet"/>
      <w:lvlText w:val="•"/>
      <w:lvlJc w:val="left"/>
      <w:pPr>
        <w:ind w:left="6076" w:hanging="445"/>
      </w:pPr>
      <w:rPr>
        <w:rFonts w:hint="default"/>
        <w:lang w:val="en-US" w:eastAsia="en-US" w:bidi="ar-SA"/>
      </w:rPr>
    </w:lvl>
    <w:lvl w:ilvl="4" w:tplc="0EB209B8">
      <w:numFmt w:val="bullet"/>
      <w:lvlText w:val="•"/>
      <w:lvlJc w:val="left"/>
      <w:pPr>
        <w:ind w:left="6675" w:hanging="445"/>
      </w:pPr>
      <w:rPr>
        <w:rFonts w:hint="default"/>
        <w:lang w:val="en-US" w:eastAsia="en-US" w:bidi="ar-SA"/>
      </w:rPr>
    </w:lvl>
    <w:lvl w:ilvl="5" w:tplc="39A4A2BC">
      <w:numFmt w:val="bullet"/>
      <w:lvlText w:val="•"/>
      <w:lvlJc w:val="left"/>
      <w:pPr>
        <w:ind w:left="7274" w:hanging="445"/>
      </w:pPr>
      <w:rPr>
        <w:rFonts w:hint="default"/>
        <w:lang w:val="en-US" w:eastAsia="en-US" w:bidi="ar-SA"/>
      </w:rPr>
    </w:lvl>
    <w:lvl w:ilvl="6" w:tplc="974CC910">
      <w:numFmt w:val="bullet"/>
      <w:lvlText w:val="•"/>
      <w:lvlJc w:val="left"/>
      <w:pPr>
        <w:ind w:left="7873" w:hanging="445"/>
      </w:pPr>
      <w:rPr>
        <w:rFonts w:hint="default"/>
        <w:lang w:val="en-US" w:eastAsia="en-US" w:bidi="ar-SA"/>
      </w:rPr>
    </w:lvl>
    <w:lvl w:ilvl="7" w:tplc="0B2605B8">
      <w:numFmt w:val="bullet"/>
      <w:lvlText w:val="•"/>
      <w:lvlJc w:val="left"/>
      <w:pPr>
        <w:ind w:left="8472" w:hanging="445"/>
      </w:pPr>
      <w:rPr>
        <w:rFonts w:hint="default"/>
        <w:lang w:val="en-US" w:eastAsia="en-US" w:bidi="ar-SA"/>
      </w:rPr>
    </w:lvl>
    <w:lvl w:ilvl="8" w:tplc="AA1464A2">
      <w:numFmt w:val="bullet"/>
      <w:lvlText w:val="•"/>
      <w:lvlJc w:val="left"/>
      <w:pPr>
        <w:ind w:left="9071" w:hanging="445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CF"/>
    <w:rsid w:val="00177F6E"/>
    <w:rsid w:val="002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0213ED-10E3-4EB7-883D-B3CBD822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38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A38CF"/>
  </w:style>
  <w:style w:type="character" w:customStyle="1" w:styleId="BodyTextChar">
    <w:name w:val="Body Text Char"/>
    <w:basedOn w:val="DefaultParagraphFont"/>
    <w:link w:val="BodyText"/>
    <w:uiPriority w:val="1"/>
    <w:rsid w:val="002A38CF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1"/>
    <w:qFormat/>
    <w:rsid w:val="002A38CF"/>
    <w:pPr>
      <w:ind w:left="940" w:hanging="721"/>
    </w:pPr>
  </w:style>
  <w:style w:type="paragraph" w:customStyle="1" w:styleId="TableParagraph">
    <w:name w:val="Table Paragraph"/>
    <w:basedOn w:val="Normal"/>
    <w:uiPriority w:val="1"/>
    <w:qFormat/>
    <w:rsid w:val="002A3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2020-06-08T11:20:00Z</dcterms:created>
  <dcterms:modified xsi:type="dcterms:W3CDTF">2020-06-08T11:20:00Z</dcterms:modified>
</cp:coreProperties>
</file>